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D6" w:rsidRPr="00B36ED6" w:rsidRDefault="00B36ED6" w:rsidP="00B36ED6">
      <w:pPr>
        <w:spacing w:after="0" w:line="240" w:lineRule="auto"/>
        <w:jc w:val="center"/>
        <w:rPr>
          <w:rFonts w:ascii="Times New Roman" w:eastAsia="Calibri" w:hAnsi="Times New Roman" w:cs="Times New Roman"/>
          <w:sz w:val="28"/>
          <w:szCs w:val="28"/>
          <w:lang w:eastAsia="ru-RU"/>
        </w:rPr>
      </w:pPr>
      <w:r w:rsidRPr="00B36ED6">
        <w:rPr>
          <w:rFonts w:ascii="Times New Roman" w:eastAsia="Calibri" w:hAnsi="Times New Roman" w:cs="Times New Roman"/>
          <w:sz w:val="28"/>
          <w:szCs w:val="28"/>
          <w:lang w:eastAsia="ru-RU"/>
        </w:rPr>
        <w:t xml:space="preserve">Особенности познавательного </w:t>
      </w:r>
      <w:r>
        <w:rPr>
          <w:rFonts w:ascii="Times New Roman" w:eastAsia="Calibri" w:hAnsi="Times New Roman" w:cs="Times New Roman"/>
          <w:sz w:val="28"/>
          <w:szCs w:val="28"/>
          <w:lang w:eastAsia="ru-RU"/>
        </w:rPr>
        <w:t>развития детей раннего возраста</w:t>
      </w:r>
    </w:p>
    <w:p w:rsidR="00B36ED6" w:rsidRPr="00C61B2A" w:rsidRDefault="00B36ED6" w:rsidP="00B36ED6">
      <w:pPr>
        <w:spacing w:after="0" w:line="240" w:lineRule="auto"/>
        <w:ind w:firstLine="4536"/>
        <w:rPr>
          <w:rFonts w:ascii="Times New Roman" w:eastAsia="Calibri" w:hAnsi="Times New Roman" w:cs="Times New Roman"/>
          <w:i/>
          <w:sz w:val="32"/>
          <w:szCs w:val="32"/>
          <w:lang w:eastAsia="ru-RU"/>
        </w:rPr>
      </w:pPr>
      <w:r w:rsidRPr="00C61B2A">
        <w:rPr>
          <w:rFonts w:ascii="Times New Roman" w:eastAsia="Calibri" w:hAnsi="Times New Roman" w:cs="Times New Roman"/>
          <w:i/>
          <w:sz w:val="32"/>
          <w:szCs w:val="32"/>
          <w:lang w:eastAsia="ru-RU"/>
        </w:rPr>
        <w:t>Подготовила:</w:t>
      </w:r>
      <w:r w:rsidR="00D7200A">
        <w:rPr>
          <w:rFonts w:ascii="Times New Roman" w:eastAsia="Calibri" w:hAnsi="Times New Roman" w:cs="Times New Roman"/>
          <w:i/>
          <w:sz w:val="32"/>
          <w:szCs w:val="32"/>
          <w:lang w:eastAsia="ru-RU"/>
        </w:rPr>
        <w:t xml:space="preserve"> </w:t>
      </w:r>
      <w:r>
        <w:rPr>
          <w:rFonts w:ascii="Times New Roman" w:eastAsia="Calibri" w:hAnsi="Times New Roman" w:cs="Times New Roman"/>
          <w:i/>
          <w:sz w:val="32"/>
          <w:szCs w:val="32"/>
          <w:lang w:eastAsia="ru-RU"/>
        </w:rPr>
        <w:t>Агаева И</w:t>
      </w:r>
      <w:r w:rsidRPr="00C61B2A">
        <w:rPr>
          <w:rFonts w:ascii="Times New Roman" w:eastAsia="Calibri" w:hAnsi="Times New Roman" w:cs="Times New Roman"/>
          <w:i/>
          <w:sz w:val="32"/>
          <w:szCs w:val="32"/>
          <w:lang w:eastAsia="ru-RU"/>
        </w:rPr>
        <w:t>.В.,</w:t>
      </w:r>
    </w:p>
    <w:p w:rsidR="00B36ED6" w:rsidRPr="00C61B2A" w:rsidRDefault="00B36ED6" w:rsidP="00B36ED6">
      <w:pPr>
        <w:spacing w:after="0" w:line="240" w:lineRule="auto"/>
        <w:ind w:firstLine="4536"/>
        <w:rPr>
          <w:rFonts w:ascii="Times New Roman" w:eastAsia="Calibri" w:hAnsi="Times New Roman" w:cs="Times New Roman"/>
          <w:i/>
          <w:sz w:val="32"/>
          <w:szCs w:val="32"/>
          <w:lang w:eastAsia="ru-RU"/>
        </w:rPr>
      </w:pPr>
      <w:r w:rsidRPr="00C61B2A">
        <w:rPr>
          <w:rFonts w:ascii="Times New Roman" w:eastAsia="Calibri" w:hAnsi="Times New Roman" w:cs="Times New Roman"/>
          <w:i/>
          <w:sz w:val="32"/>
          <w:szCs w:val="32"/>
          <w:lang w:eastAsia="ru-RU"/>
        </w:rPr>
        <w:t>воспитатель</w:t>
      </w:r>
    </w:p>
    <w:p w:rsidR="00B36ED6" w:rsidRPr="00B36ED6" w:rsidRDefault="00B36ED6" w:rsidP="00B36ED6">
      <w:pPr>
        <w:spacing w:after="0" w:line="240" w:lineRule="auto"/>
        <w:ind w:firstLine="5103"/>
        <w:rPr>
          <w:rFonts w:ascii="Times New Roman" w:eastAsia="Calibri" w:hAnsi="Times New Roman" w:cs="Times New Roman"/>
          <w:sz w:val="28"/>
          <w:szCs w:val="28"/>
          <w:lang w:eastAsia="ru-RU"/>
        </w:rPr>
      </w:pP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В последние годы психологи все чаще обращают внимание педагогов дошкольных учреждений и родителей на значимость проблемы развития, воспитания и обучения ребенка с рождения до 3 лет.</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В первые годы жизни важно обеспечить физическое, умственное, нравственное и эстетическое развитие детей. Большое значение в воспитании здоровых и хорошо развитых детей имеет правильная организация их жизни в период привыкания (адаптации) к детскому учреждению. Процесс привыкания к новым условиям труден для формирующейся нервной системы ребенка. В этот период необходимо обеспечить единство воспитательных приемов, используемых в семье и детском учреждении.</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 xml:space="preserve">Одно из условий своевременного и полноценного развития детей — их хорошее, уравновешенное настроение. Оно поддерживается правильной организацией жизни. </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Период от рождения до 6 лет имеет жизненно важное значение для всей будущей жизни ребенка. Образовательная программа, учитывающая психофизиологические особенности ребёнка в возрасте от 1 года до 3 лет, является базой для развития интеллектуального потенциала ребёнка.</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 xml:space="preserve">В дошкольном периоде закладываются основы будущей личности, формируются предпосылки физического, умственного, нравственного развития ребенка. Плохо, если познавательные интересы не развиваются, если ребенок не интересуется окружающей жизнью, жизнью природы, людей.Он не накопит ярких впечатлений и сведений, которые служат основой дальнейшего приобретения системы знаний. </w:t>
      </w:r>
    </w:p>
    <w:p w:rsidR="00733263" w:rsidRDefault="00175218" w:rsidP="00733263">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 xml:space="preserve">Возраст </w:t>
      </w:r>
      <w:r w:rsidR="00733263">
        <w:rPr>
          <w:rFonts w:ascii="Times New Roman" w:eastAsia="Times New Roman" w:hAnsi="Times New Roman" w:cs="Times New Roman"/>
          <w:color w:val="231F20"/>
          <w:sz w:val="28"/>
          <w:szCs w:val="28"/>
          <w:lang w:eastAsia="ru-RU"/>
        </w:rPr>
        <w:t xml:space="preserve">от </w:t>
      </w:r>
      <w:r w:rsidRPr="00175218">
        <w:rPr>
          <w:rFonts w:ascii="Times New Roman" w:eastAsia="Times New Roman" w:hAnsi="Times New Roman" w:cs="Times New Roman"/>
          <w:color w:val="231F20"/>
          <w:sz w:val="28"/>
          <w:szCs w:val="28"/>
          <w:lang w:eastAsia="ru-RU"/>
        </w:rPr>
        <w:t xml:space="preserve">1 </w:t>
      </w:r>
      <w:r w:rsidR="00733263">
        <w:rPr>
          <w:rFonts w:ascii="Times New Roman" w:eastAsia="Times New Roman" w:hAnsi="Times New Roman" w:cs="Times New Roman"/>
          <w:color w:val="231F20"/>
          <w:sz w:val="28"/>
          <w:szCs w:val="28"/>
          <w:lang w:eastAsia="ru-RU"/>
        </w:rPr>
        <w:t>до</w:t>
      </w:r>
      <w:r w:rsidRPr="00175218">
        <w:rPr>
          <w:rFonts w:ascii="Times New Roman" w:eastAsia="Times New Roman" w:hAnsi="Times New Roman" w:cs="Times New Roman"/>
          <w:color w:val="231F20"/>
          <w:sz w:val="28"/>
          <w:szCs w:val="28"/>
          <w:lang w:eastAsia="ru-RU"/>
        </w:rPr>
        <w:t xml:space="preserve"> 3 </w:t>
      </w:r>
      <w:r w:rsidR="00733263">
        <w:rPr>
          <w:rFonts w:ascii="Times New Roman" w:eastAsia="Times New Roman" w:hAnsi="Times New Roman" w:cs="Times New Roman"/>
          <w:color w:val="231F20"/>
          <w:sz w:val="28"/>
          <w:szCs w:val="28"/>
          <w:lang w:eastAsia="ru-RU"/>
        </w:rPr>
        <w:t xml:space="preserve">лет, </w:t>
      </w:r>
      <w:r w:rsidRPr="00175218">
        <w:rPr>
          <w:rFonts w:ascii="Times New Roman" w:eastAsia="Times New Roman" w:hAnsi="Times New Roman" w:cs="Times New Roman"/>
          <w:color w:val="231F20"/>
          <w:sz w:val="28"/>
          <w:szCs w:val="28"/>
          <w:lang w:eastAsia="ru-RU"/>
        </w:rPr>
        <w:t xml:space="preserve"> является периодом существенных перемен в жизни маленького ребенка. Прежде всего, ребенок начинает ходить. Получив возможность самостоятельно передвигаться, он осваивает дальнее пространство, самостоятельно входит в контакт с массой предметов, многие из которых ранее оставались для него недоступными.В результате такого "высвобождения" ребенка, уменьшения его зависимости от взрослого бурно развиваются познавательная активность, предметные действия. </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На втором году жизни у ребенка наблюдается развитие предметных действий, на третьем году жизни предметная деятельность становится ведущей. К трем годам у него определяется ведущая рука и начинает формироваться согласованность действий обеих рук. С возникновением предметной деятельности, основанной на усвоении именно тех способов действия с предметом, которые обеспечивают его использование по назначению, меняется отношение ребенка к окружающим предметам, меняется тип ориентирования в предметном мире.</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 xml:space="preserve">В тесной связи с развитием предметных действий идет развитие восприятия ребенка, так как в процессе действий с предметами ребенок </w:t>
      </w:r>
      <w:r w:rsidRPr="00175218">
        <w:rPr>
          <w:rFonts w:ascii="Times New Roman" w:eastAsia="Times New Roman" w:hAnsi="Times New Roman" w:cs="Times New Roman"/>
          <w:color w:val="231F20"/>
          <w:sz w:val="28"/>
          <w:szCs w:val="28"/>
          <w:lang w:eastAsia="ru-RU"/>
        </w:rPr>
        <w:lastRenderedPageBreak/>
        <w:t>знакомится не только со способами их употребления, но и с их свойствами – формой, величиной, цветом, массой, материалом и т. п. У детей возникают простые формы наглядно-действенного мышления, самые первичные обобщения, непосредственно связанные с выделением тех или иных внешних и внутренних признаков предметов. В начале раннего детства восприятие ребенка развито еще чрезвычайно слабо, хотя в быту ребенок выглядит достаточно ориентированным. Ориентирование происходит, скорее, на основе узнавания предметов, чем на основе подлинного восприятия. Само же узнавание связано с выделением случайных, бросающихся в глаза признаков-ориентиров.</w:t>
      </w:r>
    </w:p>
    <w:p w:rsidR="00175218" w:rsidRPr="00175218" w:rsidRDefault="00175218" w:rsidP="00731BB2">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Переход к более полному и всестороннему восприятию происходит у ребенка в связи с овладением предметной деятельностью, особенно орудийными и соотносящими действиями, при выполнении которых он вынужден ориентироваться на разные свойства объектов (величину, форму, цвет) и приводит их в соответствие по заданному признаку. Сначала соотнесение предметов и их свойств происходит практически.</w:t>
      </w:r>
      <w:r w:rsidR="00731BB2" w:rsidRPr="00731BB2">
        <w:rPr>
          <w:rFonts w:ascii="Times New Roman" w:eastAsia="Times New Roman" w:hAnsi="Times New Roman" w:cs="Times New Roman"/>
          <w:color w:val="231F20"/>
          <w:sz w:val="28"/>
          <w:szCs w:val="28"/>
          <w:lang w:eastAsia="ru-RU"/>
        </w:rPr>
        <w:t>Затем это практическое соотнесение приводит к появлению соотнесений перцептивного характера. Начинается развитие перцептивных (ручных) действий.</w:t>
      </w:r>
    </w:p>
    <w:p w:rsidR="004834B9" w:rsidRDefault="00731BB2"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731BB2">
        <w:rPr>
          <w:rFonts w:ascii="Times New Roman" w:eastAsia="Times New Roman" w:hAnsi="Times New Roman" w:cs="Times New Roman"/>
          <w:color w:val="231F20"/>
          <w:sz w:val="28"/>
          <w:szCs w:val="28"/>
          <w:lang w:eastAsia="ru-RU"/>
        </w:rPr>
        <w:t xml:space="preserve">Хотя ребенок в этом возрасте редко пользуется зрительным соотнесением, а использует развернутое "примеривание", однако оно обеспечивает лучший учет свойств и отношений объектов, дает больше возможностей для положительного решения поставленной задачи. Овладение "промериванием" и зрительным соотнесением позволяет детям раннего возраста не только производить дифференциацию свойств предметов на "сигнальном" уровне, т.е. производить поиск, обнаружение, различение и идентификацию объектов, но и осуществлять отображение свойств объектов, их подлинное восприятие на основе образа. Это находит свое выражение в возможности делать выбор по образцу. </w:t>
      </w:r>
      <w:r w:rsidR="00175218" w:rsidRPr="00175218">
        <w:rPr>
          <w:rFonts w:ascii="Times New Roman" w:eastAsia="Times New Roman" w:hAnsi="Times New Roman" w:cs="Times New Roman"/>
          <w:color w:val="231F20"/>
          <w:sz w:val="28"/>
          <w:szCs w:val="28"/>
          <w:lang w:eastAsia="ru-RU"/>
        </w:rPr>
        <w:t xml:space="preserve">Тесная связь развития восприятия и деятельности проявляется в том, что выбор по образцу ребенок начинает осуществлять по отношению к форме и величине, т. е. по отношению к свойствам, которые необходимо учитывать в практическом действии, а уж затем – по отношению к цвету. </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Развитие речи в этот период идет особенно интенсивно. Освоение речи является одним из основных достижений ребенка второго-третьего года жизни.</w:t>
      </w:r>
    </w:p>
    <w:p w:rsidR="00175218" w:rsidRPr="00175218" w:rsidRDefault="00175218" w:rsidP="004834B9">
      <w:pPr>
        <w:spacing w:after="0" w:line="240" w:lineRule="auto"/>
        <w:ind w:left="-284"/>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Если к возрасту 1 год ребенок приходит почти совсем без речи, имея в словаре 10–20 слов, то к 3 годам его словарь насчитывает более 400 слов. На протяжении раннего возраста речь приобретает все большее значение для всего психического развития ребенка. Она становится важнейшим средством передачи ребенку общественного опыта.</w:t>
      </w:r>
      <w:bookmarkStart w:id="0" w:name="_GoBack"/>
      <w:bookmarkEnd w:id="0"/>
    </w:p>
    <w:p w:rsidR="004834B9" w:rsidRDefault="00175218" w:rsidP="00733263">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 xml:space="preserve">Развитие познавательной потребности идет неодинаково у разных детей. У одних она выражена очень ярко и имеет, так сказать, "теоретическое" направление. У других она больше связана с практической активностью ребенка.Конечно, такое различие обусловлено прежде всего воспитанием. </w:t>
      </w:r>
    </w:p>
    <w:p w:rsidR="00175218" w:rsidRPr="00175218" w:rsidRDefault="00175218" w:rsidP="008E057E">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lastRenderedPageBreak/>
        <w:t>На втором году жизни ребенок при помощи взрослых осваивает способы использования предметов.Помимо предметных действий, связанных с бытовой деятельностью, большое место в этот период отводится обучению детей обращению с дидактическими игрушками (пирамидками, кубиками, вкладышами), а также орудийным действиям — умениям пользоваться несложными предметами-орудиями: палкой, чтобы приблизить к себе отдаленный предмет, сачком для вылавливания плавающих игрушек, совком и лопаткой в игре с песком и снегом. В процессе овладения действиями с предметами происходит сенсорное развитие детей, совершенствуется восприятие предметов и их свойств (формы, величины, цвета, положения в пространстве). Сначала по образцу, а потом и по слову ребенок может из двух-трех цветных шариков выбрать один требуемого цвета или из двух-трех матрешек разной величины (резко контрастных) выбрать самую маленькую.Восприятие окружающего становится более точным. Например, малыш 1 года 6—7 мес. может правильно оценивать расстояние, он уже не тянется, как раньше, к высоко расположенной игрушке, а просит воспитателя достать ее. По предложению взрослого он может на ощупь вынуть знакомый предмет из мешочка.</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В решении задач сенсорного развития существенную роль играет подбор игрушек и пособий разных по цвету, форме, материалу. Следует подбирать предметы контрастные по одному из признаков, но сходные по другим (например, шарики, кубики одного цвета, но разные по размеру). Разнообразие предметов и их свойств привлекает внимание детей, а подчеркнутое различие и сходство признаков углубляет, уточняет восприятие.</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Во время бодрствования детей дидактические игрушки нужно располагать на столах так, чтобы на каждом из них помещался один вид дидактической игры. Важно следить, чтобы за столами играли небольшие группы — по 2—3 ребенка, при этом каждому из них следует давать аналогичный комплект дидактических игрушек. Неумение детей этого возраста играть вместе и повышенный интерес к новизне может привести к </w:t>
      </w:r>
      <w:r w:rsidRPr="00175218">
        <w:rPr>
          <w:rFonts w:ascii="Times New Roman" w:eastAsia="Times New Roman" w:hAnsi="Times New Roman" w:cs="Times New Roman"/>
          <w:b/>
          <w:bCs/>
          <w:color w:val="231F20"/>
          <w:sz w:val="28"/>
          <w:szCs w:val="28"/>
          <w:lang w:eastAsia="ru-RU"/>
        </w:rPr>
        <w:t>конфликтам</w:t>
      </w:r>
      <w:r w:rsidRPr="00175218">
        <w:rPr>
          <w:rFonts w:ascii="Times New Roman" w:eastAsia="Times New Roman" w:hAnsi="Times New Roman" w:cs="Times New Roman"/>
          <w:color w:val="231F20"/>
          <w:sz w:val="28"/>
          <w:szCs w:val="28"/>
          <w:lang w:eastAsia="ru-RU"/>
        </w:rPr>
        <w:t>, если игровая ситуация не будет продумана воспитателем.</w:t>
      </w:r>
    </w:p>
    <w:p w:rsidR="00175218" w:rsidRP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Организуя предметную деятельность детей, надо следить за тем, чтобы каждый вид дидактического пособия использовался ребенком по назначению; в случае отсутствия у него умения действовать с игрушкой воспитатель обучает его, пользуясь методом пассивных движений. Во избежание утомления детей, длительно занимающихся с одной и той же игрушкой и выполняющих при этом одни и те же заученные действия, следует переключить их на деятельность с другими игрушками.</w:t>
      </w:r>
    </w:p>
    <w:p w:rsidR="008E057E" w:rsidRDefault="00175218" w:rsidP="008E057E">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 xml:space="preserve">Обучение новым действиям, их усложнение, переключение на другие виды деятельности — основные моменты организации воспитателем предметной деятельности детей. Понимание речи окружающих развивается довольно легко.Достаточно несколько раз обозначить словом предмет или действие, как ребенок запоминает их названия. Это связано с его повышенной двигательной активностью: он хорошо передвигается по комнате и на участке, </w:t>
      </w:r>
      <w:r w:rsidRPr="00175218">
        <w:rPr>
          <w:rFonts w:ascii="Times New Roman" w:eastAsia="Times New Roman" w:hAnsi="Times New Roman" w:cs="Times New Roman"/>
          <w:color w:val="231F20"/>
          <w:sz w:val="28"/>
          <w:szCs w:val="28"/>
          <w:lang w:eastAsia="ru-RU"/>
        </w:rPr>
        <w:lastRenderedPageBreak/>
        <w:t xml:space="preserve">сталкивается с большим количеством предметов, вещей, перебирает, рассматривает их. Работа воспитателя по развитию речи и ориентировки ребенка в окружающем должна проходить одновременно.Для этого необходимо использовать действия взрослых, различные предметы обстановки, процессы кормления, туалета и т. п. В общении с ребенком следует называть все то, что его окружает, интересует и доступно пониманию. При кормлении нужно говорить о еде, при одевании называть части тела, одежды.Важно, чтобы все, о чем говорят с ребенком, подкреплялось его ощущениями, восприятием, действиями. </w:t>
      </w:r>
    </w:p>
    <w:p w:rsidR="008E057E" w:rsidRDefault="00175218" w:rsidP="008E057E">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Детей на втором году жизни надо учить отыскивать нужные им предметы.</w:t>
      </w:r>
      <w:r w:rsidR="00656368">
        <w:rPr>
          <w:rFonts w:ascii="Times New Roman" w:eastAsia="Times New Roman" w:hAnsi="Times New Roman" w:cs="Times New Roman"/>
          <w:color w:val="231F20"/>
          <w:sz w:val="28"/>
          <w:szCs w:val="28"/>
          <w:lang w:eastAsia="ru-RU"/>
        </w:rPr>
        <w:t xml:space="preserve"> </w:t>
      </w:r>
      <w:r w:rsidRPr="00175218">
        <w:rPr>
          <w:rFonts w:ascii="Times New Roman" w:eastAsia="Times New Roman" w:hAnsi="Times New Roman" w:cs="Times New Roman"/>
          <w:color w:val="231F20"/>
          <w:sz w:val="28"/>
          <w:szCs w:val="28"/>
          <w:lang w:eastAsia="ru-RU"/>
        </w:rPr>
        <w:t>Для этого на занятиях их учат выбирать названный предмет из нескольких: "Я спрячу, а ты поищи". Усложнение задания заключается в увеличении числа предметов, среди которых ребенку нужно отыскать требуемый; в различении, узнавании в чем-то сходных предметов: по звучанию названия (шар, шарф), по внешнему виду (утка, курица); в подборе, группировке предметов одного названия, но имеющих разные внешние признаки (большая, маленькая, зеленая, красна</w:t>
      </w:r>
      <w:r w:rsidR="008E057E">
        <w:rPr>
          <w:rFonts w:ascii="Times New Roman" w:eastAsia="Times New Roman" w:hAnsi="Times New Roman" w:cs="Times New Roman"/>
          <w:color w:val="231F20"/>
          <w:sz w:val="28"/>
          <w:szCs w:val="28"/>
          <w:lang w:eastAsia="ru-RU"/>
        </w:rPr>
        <w:t>я машины)</w:t>
      </w:r>
      <w:r w:rsidRPr="00175218">
        <w:rPr>
          <w:rFonts w:ascii="Times New Roman" w:eastAsia="Times New Roman" w:hAnsi="Times New Roman" w:cs="Times New Roman"/>
          <w:color w:val="231F20"/>
          <w:sz w:val="28"/>
          <w:szCs w:val="28"/>
          <w:lang w:eastAsia="ru-RU"/>
        </w:rPr>
        <w:t xml:space="preserve">. Эти задания в зависимости от сложности даются детям на протяжении всего второго года. </w:t>
      </w:r>
    </w:p>
    <w:p w:rsidR="008E057E" w:rsidRDefault="00175218" w:rsidP="008E057E">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 xml:space="preserve">После 1года 6 мес.малыши овладевают умением понимать сюжет или несколько взаимосвязанных действий. Чтобы научить этому, используют показы-инсценировки. С детьми надо разговаривать не только о том, что они видят в данный момент, но и о хорошо знакомом по прошлому опыту, например, о том, что видели на прогулке.Употреблять слова необходимо в разных связях и сочетаниях ("Кошка спит и девочка спит. Кошка спит на коврике, а девочка в кроватке").Это обогащает смысловое содержание слов, помогает сравнивать и обобщать. В этом возрасте важно также научить ребенка выполнять поручения взрослого, речь которого должна постепенно стать регулятором поведения детей. </w:t>
      </w:r>
    </w:p>
    <w:p w:rsidR="00175218" w:rsidRPr="00175218" w:rsidRDefault="00175218" w:rsidP="00733263">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 xml:space="preserve">На втором году жизни у детей начинает формироваться способность обобщения.Это мысленное выделение общего в предметах и явлениях действительности и основанное на этом их мысленное объединение. Сначала дети обобщают предметы по внешним более ярким признакам: кисой называют кошку, любую мягкую игрушку и все пушистое (шубку, шапку). Постепенно в процессе деятельности и под влиянием объяснений взрослых способность к обобщению развивается: в конце второго года жизни дети объединяют предметы уже не только по внешним признакам, но и по их назначению, даже если эти предметы изображены на картинке. Названия многих действий тоже становятся обобщенными.Способность обобщать предметы и действия по существенным признакам является показателем развития мышления у детей. Развитию функции обобщения способствует наличие в группе однородных игрушек, различающихся по цвету, величине, материалу: куклы матерчатые, целлулоидные, резиновые, большие, маленькие; машины разные по величине, окраске, внешнему виду и т. п. В разговоре с ребенком взрослые должны подчеркивать характерные признаки предметов и действий с ними: птичка </w:t>
      </w:r>
      <w:r w:rsidRPr="00175218">
        <w:rPr>
          <w:rFonts w:ascii="Times New Roman" w:eastAsia="Times New Roman" w:hAnsi="Times New Roman" w:cs="Times New Roman"/>
          <w:color w:val="231F20"/>
          <w:sz w:val="28"/>
          <w:szCs w:val="28"/>
          <w:lang w:eastAsia="ru-RU"/>
        </w:rPr>
        <w:lastRenderedPageBreak/>
        <w:t>летит, мяч катится, собачка лает и пр. Способность обобщения формируется, если ребенок, слыша название предмета или действия, воспринимает их одновременно разными анализаторами: видит, слышит, осязает, проделывает сам разнообразные действия. Наблюдая за окружающим и самостоятельно действуя, получая при этом правильные словесные пояснения взрослых, ребенок все больше познает окружающее, ориентируется в нем, осмысливает доступные его пониманию явления и события.</w:t>
      </w:r>
    </w:p>
    <w:p w:rsidR="00175218" w:rsidRDefault="00175218" w:rsidP="00175218">
      <w:pPr>
        <w:spacing w:after="0" w:line="240" w:lineRule="auto"/>
        <w:ind w:left="-284" w:firstLine="851"/>
        <w:jc w:val="both"/>
        <w:rPr>
          <w:rFonts w:ascii="Times New Roman" w:eastAsia="Times New Roman" w:hAnsi="Times New Roman" w:cs="Times New Roman"/>
          <w:color w:val="231F20"/>
          <w:sz w:val="28"/>
          <w:szCs w:val="28"/>
          <w:lang w:eastAsia="ru-RU"/>
        </w:rPr>
      </w:pPr>
      <w:r w:rsidRPr="00175218">
        <w:rPr>
          <w:rFonts w:ascii="Times New Roman" w:eastAsia="Times New Roman" w:hAnsi="Times New Roman" w:cs="Times New Roman"/>
          <w:color w:val="231F20"/>
          <w:sz w:val="28"/>
          <w:szCs w:val="28"/>
          <w:lang w:eastAsia="ru-RU"/>
        </w:rPr>
        <w:t>Под влиянием развития речи и в процессе познавательной деятельности у детей происходит дальнейшее совершенствование психических процессов: восприятия, внимания, памяти. Проблема развития познавательной активности дошкольников – одна из самых актуальных в детской психологии, поскольку взаимодействие человека с окружающим миром возможно благодаря его активности и деятельности, а ещё и потому, что активность является непременной предпосылкой формирования умственных качеств личности, её самостоятельности и инициативности.</w:t>
      </w:r>
    </w:p>
    <w:p w:rsidR="0023707A" w:rsidRPr="0023707A" w:rsidRDefault="0023707A" w:rsidP="0023707A">
      <w:pPr>
        <w:spacing w:after="0" w:line="240" w:lineRule="auto"/>
        <w:ind w:left="-284" w:firstLine="851"/>
        <w:jc w:val="both"/>
        <w:rPr>
          <w:rFonts w:ascii="Times New Roman" w:eastAsia="Times New Roman" w:hAnsi="Times New Roman" w:cs="Times New Roman"/>
          <w:color w:val="231F20"/>
          <w:sz w:val="28"/>
          <w:szCs w:val="28"/>
          <w:lang w:eastAsia="ru-RU"/>
        </w:rPr>
      </w:pPr>
      <w:r w:rsidRPr="0023707A">
        <w:rPr>
          <w:rFonts w:ascii="Times New Roman" w:eastAsia="Times New Roman" w:hAnsi="Times New Roman" w:cs="Times New Roman"/>
          <w:color w:val="231F20"/>
          <w:sz w:val="28"/>
          <w:szCs w:val="28"/>
          <w:lang w:eastAsia="ru-RU"/>
        </w:rPr>
        <w:t xml:space="preserve"> В </w:t>
      </w:r>
      <w:r>
        <w:rPr>
          <w:rFonts w:ascii="Times New Roman" w:eastAsia="Times New Roman" w:hAnsi="Times New Roman" w:cs="Times New Roman"/>
          <w:color w:val="231F20"/>
          <w:sz w:val="28"/>
          <w:szCs w:val="28"/>
          <w:lang w:eastAsia="ru-RU"/>
        </w:rPr>
        <w:t>раннем возрасте</w:t>
      </w:r>
      <w:r w:rsidRPr="0023707A">
        <w:rPr>
          <w:rFonts w:ascii="Times New Roman" w:eastAsia="Times New Roman" w:hAnsi="Times New Roman" w:cs="Times New Roman"/>
          <w:color w:val="231F20"/>
          <w:sz w:val="28"/>
          <w:szCs w:val="28"/>
          <w:lang w:eastAsia="ru-RU"/>
        </w:rPr>
        <w:t xml:space="preserve"> закладывается фундамент, на котором будет основываться развитие ребенка по всем его составляющим: физиологическим, эмоциональным, психическим, интеллектуальным и социальным.Становление этих качеств</w:t>
      </w:r>
      <w:r>
        <w:rPr>
          <w:rFonts w:ascii="Times New Roman" w:eastAsia="Times New Roman" w:hAnsi="Times New Roman" w:cs="Times New Roman"/>
          <w:color w:val="231F20"/>
          <w:sz w:val="28"/>
          <w:szCs w:val="28"/>
          <w:lang w:eastAsia="ru-RU"/>
        </w:rPr>
        <w:t>,</w:t>
      </w:r>
      <w:r w:rsidRPr="0023707A">
        <w:rPr>
          <w:rFonts w:ascii="Times New Roman" w:eastAsia="Times New Roman" w:hAnsi="Times New Roman" w:cs="Times New Roman"/>
          <w:color w:val="231F20"/>
          <w:sz w:val="28"/>
          <w:szCs w:val="28"/>
          <w:lang w:eastAsia="ru-RU"/>
        </w:rPr>
        <w:t xml:space="preserve"> требует особого внимания со стороны родителей и педагогов, определенных форм общения и совместной деятельности с ребенком. В настоящее время</w:t>
      </w:r>
      <w:r>
        <w:rPr>
          <w:rFonts w:ascii="Times New Roman" w:eastAsia="Times New Roman" w:hAnsi="Times New Roman" w:cs="Times New Roman"/>
          <w:color w:val="231F20"/>
          <w:sz w:val="28"/>
          <w:szCs w:val="28"/>
          <w:lang w:eastAsia="ru-RU"/>
        </w:rPr>
        <w:t>,</w:t>
      </w:r>
      <w:r w:rsidRPr="0023707A">
        <w:rPr>
          <w:rFonts w:ascii="Times New Roman" w:eastAsia="Times New Roman" w:hAnsi="Times New Roman" w:cs="Times New Roman"/>
          <w:color w:val="231F20"/>
          <w:sz w:val="28"/>
          <w:szCs w:val="28"/>
          <w:lang w:eastAsia="ru-RU"/>
        </w:rPr>
        <w:t>большинство детей в возрасте от 1-3 лет воспитываются в семье и это благотворно влияет на психическое и эмоциональное развитие ребенка. Однако в семье даже самых образованных родителей ребенок растет в изоляции от сверстников. Короткие встречи на прогулках во дворе или парке не могут создать благоприятных условий для нормальной социализации ребенка и развития доброжелательного отношения к другим детям. Поэтому посещение детского учреждения будет целесообразным, так как педагогическая работа с детьми раннего возраста имеет свою специфику и во многом отличается от приемов, использующихся в работе с детьми дошкольного возраста.</w:t>
      </w:r>
    </w:p>
    <w:p w:rsidR="0023707A" w:rsidRPr="0023707A" w:rsidRDefault="0023707A" w:rsidP="0023707A">
      <w:pPr>
        <w:spacing w:after="0" w:line="240" w:lineRule="auto"/>
        <w:ind w:left="-284" w:firstLine="851"/>
        <w:jc w:val="both"/>
        <w:rPr>
          <w:rFonts w:ascii="Times New Roman" w:eastAsia="Times New Roman" w:hAnsi="Times New Roman" w:cs="Times New Roman"/>
          <w:color w:val="231F20"/>
          <w:sz w:val="28"/>
          <w:szCs w:val="28"/>
          <w:lang w:eastAsia="ru-RU"/>
        </w:rPr>
      </w:pPr>
      <w:r w:rsidRPr="0023707A">
        <w:rPr>
          <w:rFonts w:ascii="Times New Roman" w:eastAsia="Times New Roman" w:hAnsi="Times New Roman" w:cs="Times New Roman"/>
          <w:color w:val="231F20"/>
          <w:sz w:val="28"/>
          <w:szCs w:val="28"/>
          <w:lang w:eastAsia="ru-RU"/>
        </w:rPr>
        <w:t>-привлечение внимания детей к сверстникам, побуждение к совместным играм и доброжелательное отношение к другим детям,</w:t>
      </w:r>
    </w:p>
    <w:p w:rsidR="0023707A" w:rsidRPr="0023707A" w:rsidRDefault="0023707A" w:rsidP="0023707A">
      <w:pPr>
        <w:spacing w:after="0" w:line="240" w:lineRule="auto"/>
        <w:ind w:left="-284" w:firstLine="851"/>
        <w:jc w:val="both"/>
        <w:rPr>
          <w:rFonts w:ascii="Times New Roman" w:eastAsia="Times New Roman" w:hAnsi="Times New Roman" w:cs="Times New Roman"/>
          <w:color w:val="231F20"/>
          <w:sz w:val="28"/>
          <w:szCs w:val="28"/>
          <w:lang w:eastAsia="ru-RU"/>
        </w:rPr>
      </w:pPr>
      <w:r w:rsidRPr="0023707A">
        <w:rPr>
          <w:rFonts w:ascii="Times New Roman" w:eastAsia="Times New Roman" w:hAnsi="Times New Roman" w:cs="Times New Roman"/>
          <w:color w:val="231F20"/>
          <w:sz w:val="28"/>
          <w:szCs w:val="28"/>
          <w:lang w:eastAsia="ru-RU"/>
        </w:rPr>
        <w:t>Помните, что малыш безгранично верит вам и ждет от вас только хорошего. Помните, что судьба ребенка в ваших руках. Главное сделать его счастливым.</w:t>
      </w:r>
    </w:p>
    <w:p w:rsidR="0023707A" w:rsidRPr="00175218" w:rsidRDefault="0023707A" w:rsidP="00175218">
      <w:pPr>
        <w:spacing w:after="0" w:line="240" w:lineRule="auto"/>
        <w:ind w:left="-284" w:firstLine="851"/>
        <w:jc w:val="both"/>
        <w:rPr>
          <w:rFonts w:ascii="Times New Roman" w:eastAsia="Times New Roman" w:hAnsi="Times New Roman" w:cs="Times New Roman"/>
          <w:color w:val="231F20"/>
          <w:sz w:val="28"/>
          <w:szCs w:val="28"/>
          <w:lang w:eastAsia="ru-RU"/>
        </w:rPr>
      </w:pPr>
    </w:p>
    <w:p w:rsidR="00A231FC" w:rsidRPr="00175218" w:rsidRDefault="00A231FC" w:rsidP="00175218">
      <w:pPr>
        <w:spacing w:after="0" w:line="240" w:lineRule="auto"/>
        <w:ind w:left="-284" w:firstLine="851"/>
        <w:jc w:val="both"/>
        <w:rPr>
          <w:rFonts w:ascii="Times New Roman" w:hAnsi="Times New Roman" w:cs="Times New Roman"/>
          <w:sz w:val="28"/>
          <w:szCs w:val="28"/>
        </w:rPr>
      </w:pPr>
    </w:p>
    <w:sectPr w:rsidR="00A231FC" w:rsidRPr="00175218" w:rsidSect="00C61B2A">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DAE" w:rsidRDefault="00423DAE" w:rsidP="00733263">
      <w:pPr>
        <w:spacing w:after="0" w:line="240" w:lineRule="auto"/>
      </w:pPr>
      <w:r>
        <w:separator/>
      </w:r>
    </w:p>
  </w:endnote>
  <w:endnote w:type="continuationSeparator" w:id="1">
    <w:p w:rsidR="00423DAE" w:rsidRDefault="00423DAE" w:rsidP="00733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143172"/>
      <w:docPartObj>
        <w:docPartGallery w:val="Page Numbers (Bottom of Page)"/>
        <w:docPartUnique/>
      </w:docPartObj>
    </w:sdtPr>
    <w:sdtContent>
      <w:p w:rsidR="00733263" w:rsidRDefault="005A105E">
        <w:pPr>
          <w:pStyle w:val="a5"/>
          <w:jc w:val="right"/>
        </w:pPr>
        <w:r>
          <w:fldChar w:fldCharType="begin"/>
        </w:r>
        <w:r w:rsidR="00733263">
          <w:instrText>PAGE   \* MERGEFORMAT</w:instrText>
        </w:r>
        <w:r>
          <w:fldChar w:fldCharType="separate"/>
        </w:r>
        <w:r w:rsidR="00656368">
          <w:rPr>
            <w:noProof/>
          </w:rPr>
          <w:t>4</w:t>
        </w:r>
        <w:r>
          <w:fldChar w:fldCharType="end"/>
        </w:r>
      </w:p>
    </w:sdtContent>
  </w:sdt>
  <w:p w:rsidR="00733263" w:rsidRDefault="007332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DAE" w:rsidRDefault="00423DAE" w:rsidP="00733263">
      <w:pPr>
        <w:spacing w:after="0" w:line="240" w:lineRule="auto"/>
      </w:pPr>
      <w:r>
        <w:separator/>
      </w:r>
    </w:p>
  </w:footnote>
  <w:footnote w:type="continuationSeparator" w:id="1">
    <w:p w:rsidR="00423DAE" w:rsidRDefault="00423DAE" w:rsidP="007332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7F28"/>
    <w:rsid w:val="000B7F28"/>
    <w:rsid w:val="00175218"/>
    <w:rsid w:val="001A5FBC"/>
    <w:rsid w:val="001C4F39"/>
    <w:rsid w:val="0023707A"/>
    <w:rsid w:val="00423DAE"/>
    <w:rsid w:val="004834B9"/>
    <w:rsid w:val="005A105E"/>
    <w:rsid w:val="00656368"/>
    <w:rsid w:val="00731BB2"/>
    <w:rsid w:val="00733263"/>
    <w:rsid w:val="008E057E"/>
    <w:rsid w:val="00A231FC"/>
    <w:rsid w:val="00B36ED6"/>
    <w:rsid w:val="00C61B2A"/>
    <w:rsid w:val="00D72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2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263"/>
  </w:style>
  <w:style w:type="paragraph" w:styleId="a5">
    <w:name w:val="footer"/>
    <w:basedOn w:val="a"/>
    <w:link w:val="a6"/>
    <w:uiPriority w:val="99"/>
    <w:unhideWhenUsed/>
    <w:rsid w:val="007332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2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263"/>
  </w:style>
  <w:style w:type="paragraph" w:styleId="a5">
    <w:name w:val="footer"/>
    <w:basedOn w:val="a"/>
    <w:link w:val="a6"/>
    <w:uiPriority w:val="99"/>
    <w:unhideWhenUsed/>
    <w:rsid w:val="007332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263"/>
  </w:style>
</w:styles>
</file>

<file path=word/webSettings.xml><?xml version="1.0" encoding="utf-8"?>
<w:webSettings xmlns:r="http://schemas.openxmlformats.org/officeDocument/2006/relationships" xmlns:w="http://schemas.openxmlformats.org/wordprocessingml/2006/main">
  <w:divs>
    <w:div w:id="372853994">
      <w:bodyDiv w:val="1"/>
      <w:marLeft w:val="0"/>
      <w:marRight w:val="0"/>
      <w:marTop w:val="0"/>
      <w:marBottom w:val="0"/>
      <w:divBdr>
        <w:top w:val="none" w:sz="0" w:space="0" w:color="auto"/>
        <w:left w:val="none" w:sz="0" w:space="0" w:color="auto"/>
        <w:bottom w:val="none" w:sz="0" w:space="0" w:color="auto"/>
        <w:right w:val="none" w:sz="0" w:space="0" w:color="auto"/>
      </w:divBdr>
      <w:divsChild>
        <w:div w:id="235869482">
          <w:marLeft w:val="0"/>
          <w:marRight w:val="0"/>
          <w:marTop w:val="0"/>
          <w:marBottom w:val="0"/>
          <w:divBdr>
            <w:top w:val="none" w:sz="0" w:space="0" w:color="auto"/>
            <w:left w:val="none" w:sz="0" w:space="0" w:color="auto"/>
            <w:bottom w:val="none" w:sz="0" w:space="0" w:color="auto"/>
            <w:right w:val="none" w:sz="0" w:space="0" w:color="auto"/>
          </w:divBdr>
        </w:div>
        <w:div w:id="291911718">
          <w:marLeft w:val="0"/>
          <w:marRight w:val="0"/>
          <w:marTop w:val="0"/>
          <w:marBottom w:val="0"/>
          <w:divBdr>
            <w:top w:val="none" w:sz="0" w:space="0" w:color="auto"/>
            <w:left w:val="none" w:sz="0" w:space="0" w:color="auto"/>
            <w:bottom w:val="none" w:sz="0" w:space="0" w:color="auto"/>
            <w:right w:val="none" w:sz="0" w:space="0" w:color="auto"/>
          </w:divBdr>
        </w:div>
      </w:divsChild>
    </w:div>
    <w:div w:id="787433556">
      <w:bodyDiv w:val="1"/>
      <w:marLeft w:val="0"/>
      <w:marRight w:val="0"/>
      <w:marTop w:val="0"/>
      <w:marBottom w:val="0"/>
      <w:divBdr>
        <w:top w:val="none" w:sz="0" w:space="0" w:color="auto"/>
        <w:left w:val="none" w:sz="0" w:space="0" w:color="auto"/>
        <w:bottom w:val="none" w:sz="0" w:space="0" w:color="auto"/>
        <w:right w:val="none" w:sz="0" w:space="0" w:color="auto"/>
      </w:divBdr>
    </w:div>
    <w:div w:id="15114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Агаинна</dc:creator>
  <cp:keywords/>
  <dc:description/>
  <cp:lastModifiedBy>skazka</cp:lastModifiedBy>
  <cp:revision>6</cp:revision>
  <dcterms:created xsi:type="dcterms:W3CDTF">2015-12-12T13:09:00Z</dcterms:created>
  <dcterms:modified xsi:type="dcterms:W3CDTF">2015-12-14T05:20:00Z</dcterms:modified>
</cp:coreProperties>
</file>